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 xml:space="preserve">ӘЛ-ФАРАБИ АТЫНДАҒЫ ҚАЗАҚ ҰЛТТЫҚ УНИВЕРСИТЕТІ </w:t>
      </w: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ФИЛОСОФИЯ ЖӘНЕ САЯСАТТАНУ  ФАКУЛЬТЕТІ</w:t>
      </w: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ДІНТАНУ ЖӘНЕ МӘДЕНИЕТТАНУ КАФЕДРАСЫ</w:t>
      </w: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83168">
        <w:rPr>
          <w:rFonts w:ascii="Times New Roman" w:hAnsi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/>
          <w:b/>
          <w:sz w:val="28"/>
          <w:szCs w:val="28"/>
          <w:lang w:val="kk-KZ"/>
        </w:rPr>
        <w:t>Матуриди ақидасы</w:t>
      </w:r>
      <w:r w:rsidRPr="00D83168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ПӘНІ БОЙЫНША ҚОРЫТЫНДЫ ЕМТИХАННЫҢ БАҒДАРЛАМАСЫ</w:t>
      </w: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Исламтану</w:t>
      </w:r>
      <w:r w:rsidRPr="00D83168">
        <w:rPr>
          <w:rFonts w:ascii="Times New Roman" w:hAnsi="Times New Roman"/>
          <w:sz w:val="28"/>
          <w:szCs w:val="28"/>
          <w:lang w:val="kk-KZ"/>
        </w:rPr>
        <w:t xml:space="preserve">» мамандығы, </w:t>
      </w:r>
      <w:r w:rsidRPr="00C0562F">
        <w:rPr>
          <w:rFonts w:ascii="Times New Roman" w:hAnsi="Times New Roman"/>
          <w:sz w:val="28"/>
          <w:szCs w:val="28"/>
          <w:lang w:val="kk-KZ"/>
        </w:rPr>
        <w:t>3</w:t>
      </w:r>
      <w:r w:rsidRPr="00D83168">
        <w:rPr>
          <w:rFonts w:ascii="Times New Roman" w:hAnsi="Times New Roman"/>
          <w:sz w:val="28"/>
          <w:szCs w:val="28"/>
          <w:lang w:val="kk-KZ"/>
        </w:rPr>
        <w:t xml:space="preserve"> курс қазақ бөлімі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C0562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бакалавриат</w:t>
      </w: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 xml:space="preserve">Оқытушы </w:t>
      </w:r>
      <w:r>
        <w:rPr>
          <w:rFonts w:ascii="Times New Roman" w:hAnsi="Times New Roman"/>
          <w:sz w:val="28"/>
          <w:szCs w:val="28"/>
          <w:lang w:val="kk-KZ"/>
        </w:rPr>
        <w:t xml:space="preserve">Бағашаров Қ.С. </w:t>
      </w: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Алматы 2020</w:t>
      </w:r>
    </w:p>
    <w:p w:rsidR="00C0562F" w:rsidRPr="00D83168" w:rsidRDefault="00C0562F" w:rsidP="00C0562F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83168">
        <w:rPr>
          <w:rFonts w:ascii="Times New Roman" w:hAnsi="Times New Roman"/>
          <w:b/>
          <w:sz w:val="28"/>
          <w:szCs w:val="28"/>
          <w:lang w:val="kk-KZ"/>
        </w:rPr>
        <w:t>2020-2021 оқу жылының күзгі семестрі кезіндегі</w:t>
      </w:r>
    </w:p>
    <w:p w:rsidR="00C0562F" w:rsidRPr="00D83168" w:rsidRDefault="00C0562F" w:rsidP="00C0562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83168">
        <w:rPr>
          <w:rFonts w:ascii="Times New Roman" w:hAnsi="Times New Roman"/>
          <w:b/>
          <w:sz w:val="28"/>
          <w:szCs w:val="28"/>
          <w:lang w:val="kk-KZ"/>
        </w:rPr>
        <w:t>қорытынды бақылау формаларының сипаттамасы (емтихан)</w:t>
      </w:r>
      <w:r w:rsidRPr="00D83168">
        <w:rPr>
          <w:rFonts w:ascii="Times New Roman" w:hAnsi="Times New Roman"/>
          <w:b/>
          <w:sz w:val="28"/>
          <w:szCs w:val="28"/>
          <w:lang w:val="kk-KZ"/>
        </w:rPr>
        <w:cr/>
      </w:r>
    </w:p>
    <w:p w:rsidR="00C0562F" w:rsidRPr="00D83168" w:rsidRDefault="00C0562F" w:rsidP="00C0562F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Жазбаша емтихан: дәстүрлі </w:t>
      </w:r>
      <w:r w:rsidRPr="00D83168">
        <w:rPr>
          <w:rFonts w:ascii="Times New Roman" w:hAnsi="Times New Roman"/>
          <w:sz w:val="28"/>
          <w:szCs w:val="28"/>
          <w:lang w:val="kk-KZ"/>
        </w:rPr>
        <w:t xml:space="preserve">сұрақтарға жауап. </w:t>
      </w:r>
    </w:p>
    <w:p w:rsidR="00C0562F" w:rsidRPr="00D83168" w:rsidRDefault="00C0562F" w:rsidP="00C0562F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"</w:t>
      </w:r>
      <w:r w:rsidRPr="0035684F">
        <w:rPr>
          <w:rFonts w:ascii="Times New Roman" w:hAnsi="Times New Roman"/>
          <w:sz w:val="28"/>
          <w:szCs w:val="28"/>
          <w:lang w:val="kk-KZ"/>
        </w:rPr>
        <w:t>UNIVER</w:t>
      </w:r>
      <w:r w:rsidRPr="00D83168">
        <w:rPr>
          <w:rFonts w:ascii="Times New Roman" w:hAnsi="Times New Roman"/>
          <w:sz w:val="28"/>
          <w:szCs w:val="28"/>
          <w:lang w:val="kk-KZ"/>
        </w:rPr>
        <w:t xml:space="preserve">" ҚОЖ сыртқы ресурсында өткізіледі. </w:t>
      </w:r>
    </w:p>
    <w:p w:rsidR="00C0562F" w:rsidRPr="00D83168" w:rsidRDefault="00C0562F" w:rsidP="00C0562F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 xml:space="preserve">Емтихан форматы – онлайн. </w:t>
      </w:r>
    </w:p>
    <w:p w:rsidR="00C0562F" w:rsidRPr="00D83168" w:rsidRDefault="00C0562F" w:rsidP="00C0562F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Студенттің жазбаша емтиханды тапсыру процесі студентке емтихан билетін автоматты түрде құруды қарастырады, оған жүйеге мәтінді тікелей енгізу арқылы жазбаша жауап қалыптастыру қажет.</w:t>
      </w:r>
    </w:p>
    <w:p w:rsidR="00C0562F" w:rsidRPr="00D83168" w:rsidRDefault="00C0562F" w:rsidP="00C0562F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Сұрақтар тізімін жүктеу:</w:t>
      </w:r>
    </w:p>
    <w:p w:rsidR="00C0562F" w:rsidRPr="00D83168" w:rsidRDefault="00C0562F" w:rsidP="00C0562F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Оқытушы Univer-ге сұрақтарды жүктейді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35684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</w:t>
      </w:r>
      <w:r w:rsidRPr="00D83168">
        <w:rPr>
          <w:rFonts w:ascii="Times New Roman" w:hAnsi="Times New Roman"/>
          <w:sz w:val="28"/>
          <w:szCs w:val="28"/>
          <w:lang w:val="kk-KZ"/>
        </w:rPr>
        <w:t>илетті қалыптастыру автоматты түрде жүргізіледі.</w:t>
      </w:r>
    </w:p>
    <w:p w:rsidR="00C0562F" w:rsidRPr="00D83168" w:rsidRDefault="00C0562F" w:rsidP="00C0562F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СТУДЕНТ</w:t>
      </w:r>
    </w:p>
    <w:p w:rsidR="00C0562F" w:rsidRPr="00D83168" w:rsidRDefault="00C0562F" w:rsidP="00C0562F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1. Емтихан алдында студенттер хабарландыру алады.</w:t>
      </w:r>
    </w:p>
    <w:p w:rsidR="00C0562F" w:rsidRPr="00D83168" w:rsidRDefault="00C0562F" w:rsidP="00C0562F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 xml:space="preserve">2. Көрсетілген уақытта студент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35684F">
        <w:rPr>
          <w:rFonts w:ascii="Times New Roman" w:hAnsi="Times New Roman"/>
          <w:sz w:val="28"/>
          <w:szCs w:val="28"/>
          <w:lang w:val="kk-KZ"/>
        </w:rPr>
        <w:t>univer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D83168">
        <w:rPr>
          <w:rFonts w:ascii="Times New Roman" w:hAnsi="Times New Roman"/>
          <w:sz w:val="28"/>
          <w:szCs w:val="28"/>
          <w:lang w:val="kk-KZ"/>
        </w:rPr>
        <w:t xml:space="preserve"> сайтында емтиханға кіруге рұқсат алады.</w:t>
      </w:r>
    </w:p>
    <w:p w:rsidR="00C0562F" w:rsidRPr="00D83168" w:rsidRDefault="00C0562F" w:rsidP="00C0562F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3. Жіберілген логин мен пароль бойынша студент сайтқа кіріп, емтихан</w:t>
      </w:r>
    </w:p>
    <w:p w:rsidR="00C0562F" w:rsidRPr="00D83168" w:rsidRDefault="00C0562F" w:rsidP="00C0562F">
      <w:pPr>
        <w:ind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таңдайды.</w:t>
      </w:r>
    </w:p>
    <w:p w:rsidR="00C0562F" w:rsidRPr="00D83168" w:rsidRDefault="00C0562F" w:rsidP="00C0562F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4. Әрбір білім алушыға билетті қалыптастыру автоматты түрде жүргізіледі.</w:t>
      </w:r>
    </w:p>
    <w:p w:rsidR="00C0562F" w:rsidRPr="00D83168" w:rsidRDefault="00C0562F" w:rsidP="00C0562F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5. Емтихан міндетті прокторингтен басталады: ноутбук немесе веб-камерасы бар үй компьютері қажет. Егер ол болмаса, "DroidCam client" қолданбасымен камерасы бар смартфонды пайдалануға болады.</w:t>
      </w:r>
    </w:p>
    <w:p w:rsidR="00C0562F" w:rsidRPr="00D83168" w:rsidRDefault="00C0562F" w:rsidP="00C0562F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6. Емтихан аяқталғаннан кейін студент "Аяқтау" батырмасын басады.</w:t>
      </w:r>
    </w:p>
    <w:p w:rsidR="00C0562F" w:rsidRPr="00D83168" w:rsidRDefault="00C0562F" w:rsidP="00C0562F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ОҚЫТУШЫ</w:t>
      </w:r>
    </w:p>
    <w:p w:rsidR="00C0562F" w:rsidRPr="00D83168" w:rsidRDefault="00C0562F" w:rsidP="00C0562F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1. Емтихан аяқталғаннан кейін оқытушы жеке кабинетінде "емтихандар" бөлімінде студенттерден енгізілген жауаптары бар кері байланыс, сондай-ақ прокторинг мәліметтерін ала алады.</w:t>
      </w:r>
    </w:p>
    <w:p w:rsidR="00C0562F" w:rsidRPr="00D83168" w:rsidRDefault="00C0562F" w:rsidP="00C0562F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2. Осы бөлімде оқытушы әрбір студенттің жауаптарын бағалайды.</w:t>
      </w:r>
    </w:p>
    <w:p w:rsidR="00C0562F" w:rsidRPr="00D83168" w:rsidRDefault="00C0562F" w:rsidP="00C0562F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3. Балдар автоматты түрде Универ ведомос</w:t>
      </w:r>
      <w:r>
        <w:rPr>
          <w:rFonts w:ascii="Times New Roman" w:hAnsi="Times New Roman"/>
          <w:sz w:val="28"/>
          <w:szCs w:val="28"/>
          <w:lang w:val="kk-KZ"/>
        </w:rPr>
        <w:t>т</w:t>
      </w:r>
      <w:bookmarkStart w:id="0" w:name="_GoBack"/>
      <w:bookmarkEnd w:id="0"/>
      <w:r w:rsidRPr="00D83168">
        <w:rPr>
          <w:rFonts w:ascii="Times New Roman" w:hAnsi="Times New Roman"/>
          <w:sz w:val="28"/>
          <w:szCs w:val="28"/>
          <w:lang w:val="kk-KZ"/>
        </w:rPr>
        <w:t>ына ауыстырылады.</w:t>
      </w: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62F" w:rsidRPr="00D83168" w:rsidRDefault="00C0562F" w:rsidP="00C0562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83168">
        <w:rPr>
          <w:rFonts w:ascii="Times New Roman" w:hAnsi="Times New Roman"/>
          <w:b/>
          <w:sz w:val="28"/>
          <w:szCs w:val="28"/>
          <w:lang w:val="kk-KZ"/>
        </w:rPr>
        <w:lastRenderedPageBreak/>
        <w:t>Емтиханға дайындалуға арналған шамалас тақырыптар</w:t>
      </w:r>
    </w:p>
    <w:p w:rsidR="00C0562F" w:rsidRPr="00D83168" w:rsidRDefault="00C0562F" w:rsidP="00C0562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62F" w:rsidRPr="0035684F" w:rsidRDefault="00C0562F" w:rsidP="00C0562F">
      <w:pPr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5684F">
        <w:rPr>
          <w:rFonts w:ascii="Times New Roman" w:hAnsi="Times New Roman"/>
          <w:sz w:val="28"/>
          <w:szCs w:val="28"/>
          <w:lang w:val="kk-KZ"/>
        </w:rPr>
        <w:t>1.</w:t>
      </w:r>
      <w:r w:rsidRPr="0035684F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Фиқһ ілімі </w:t>
      </w:r>
      <w:r w:rsidRPr="0035684F">
        <w:rPr>
          <w:rFonts w:ascii="Times New Roman" w:hAnsi="Times New Roman" w:cs="Century Schoolbook"/>
          <w:sz w:val="28"/>
          <w:szCs w:val="28"/>
          <w:lang w:val="kk-KZ"/>
        </w:rPr>
        <w:t>тарихы</w:t>
      </w:r>
      <w:r w:rsidRPr="0035684F">
        <w:rPr>
          <w:rFonts w:ascii="Times New Roman" w:hAnsi="Times New Roman"/>
          <w:sz w:val="28"/>
          <w:szCs w:val="28"/>
          <w:lang w:val="kk-KZ"/>
        </w:rPr>
        <w:t>;</w:t>
      </w:r>
    </w:p>
    <w:p w:rsidR="00C0562F" w:rsidRPr="0035684F" w:rsidRDefault="00C0562F" w:rsidP="00C0562F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>2.</w:t>
      </w:r>
      <w:r w:rsidRPr="0035684F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Әлемдегі фиқһ зерттеу орталықтары</w:t>
      </w:r>
      <w:r w:rsidRPr="0035684F">
        <w:rPr>
          <w:rFonts w:ascii="Times New Roman" w:hAnsi="Times New Roman"/>
          <w:sz w:val="28"/>
          <w:szCs w:val="28"/>
          <w:lang w:val="kk-KZ"/>
        </w:rPr>
        <w:t>;</w:t>
      </w:r>
    </w:p>
    <w:p w:rsidR="00C0562F" w:rsidRPr="0035684F" w:rsidRDefault="00C0562F" w:rsidP="00C0562F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>3.</w:t>
      </w:r>
      <w:r w:rsidRPr="0035684F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Пәтуа шығару мәселесі</w:t>
      </w:r>
      <w:r w:rsidRPr="0035684F">
        <w:rPr>
          <w:rFonts w:ascii="Times New Roman" w:hAnsi="Times New Roman"/>
          <w:sz w:val="28"/>
          <w:szCs w:val="28"/>
          <w:lang w:val="kk-KZ"/>
        </w:rPr>
        <w:t>;</w:t>
      </w:r>
    </w:p>
    <w:p w:rsidR="00C0562F" w:rsidRPr="0035684F" w:rsidRDefault="00C0562F" w:rsidP="00C0562F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>4.</w:t>
      </w:r>
      <w:r w:rsidRPr="0035684F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Әйгілі пәтуа жинақтары</w:t>
      </w:r>
      <w:r w:rsidRPr="0035684F">
        <w:rPr>
          <w:rFonts w:ascii="Times New Roman" w:hAnsi="Times New Roman"/>
          <w:sz w:val="28"/>
          <w:szCs w:val="28"/>
          <w:lang w:val="kk-KZ"/>
        </w:rPr>
        <w:t>;</w:t>
      </w:r>
    </w:p>
    <w:p w:rsidR="00C0562F" w:rsidRPr="0035684F" w:rsidRDefault="00C0562F" w:rsidP="00C0562F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>5.</w:t>
      </w:r>
      <w:r w:rsidRPr="0035684F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ҚМДБ жұмыстары</w:t>
      </w:r>
      <w:r w:rsidRPr="0035684F">
        <w:rPr>
          <w:rFonts w:ascii="Times New Roman" w:hAnsi="Times New Roman"/>
          <w:sz w:val="28"/>
          <w:szCs w:val="28"/>
          <w:lang w:val="kk-KZ"/>
        </w:rPr>
        <w:t>;</w:t>
      </w:r>
    </w:p>
    <w:p w:rsidR="00C0562F" w:rsidRPr="0035684F" w:rsidRDefault="00C0562F" w:rsidP="00C0562F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>6.</w:t>
      </w:r>
      <w:r w:rsidRPr="0035684F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ҚМДБ Ғұламалары кеңесі пәтуалары</w:t>
      </w:r>
      <w:r w:rsidRPr="0035684F">
        <w:rPr>
          <w:rFonts w:ascii="Times New Roman" w:hAnsi="Times New Roman"/>
          <w:sz w:val="28"/>
          <w:szCs w:val="28"/>
          <w:lang w:val="kk-KZ"/>
        </w:rPr>
        <w:t>;</w:t>
      </w:r>
    </w:p>
    <w:p w:rsidR="00C0562F" w:rsidRPr="0035684F" w:rsidRDefault="00C0562F" w:rsidP="00C0562F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>7.</w:t>
      </w:r>
      <w:r w:rsidRPr="0035684F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Жаңа заманда туындаған мәселелерге пәтуалар</w:t>
      </w:r>
      <w:r w:rsidRPr="0035684F">
        <w:rPr>
          <w:rFonts w:ascii="Times New Roman" w:hAnsi="Times New Roman"/>
          <w:sz w:val="28"/>
          <w:szCs w:val="28"/>
          <w:lang w:val="kk-KZ"/>
        </w:rPr>
        <w:t>;</w:t>
      </w:r>
    </w:p>
    <w:p w:rsidR="00C0562F" w:rsidRPr="0035684F" w:rsidRDefault="00C0562F" w:rsidP="00C0562F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>8.</w:t>
      </w:r>
      <w:r w:rsidRPr="0035684F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Пәтуа шығарушыға қойылатын талаптар</w:t>
      </w:r>
      <w:r w:rsidRPr="0035684F">
        <w:rPr>
          <w:rFonts w:ascii="Times New Roman" w:hAnsi="Times New Roman"/>
          <w:sz w:val="28"/>
          <w:szCs w:val="28"/>
          <w:lang w:val="kk-KZ"/>
        </w:rPr>
        <w:t>;</w:t>
      </w:r>
    </w:p>
    <w:p w:rsidR="00C0562F" w:rsidRPr="0035684F" w:rsidRDefault="00C0562F" w:rsidP="00C0562F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  Ижтихад ұғымы</w:t>
      </w:r>
      <w:r w:rsidRPr="0035684F">
        <w:rPr>
          <w:rFonts w:ascii="Times New Roman" w:hAnsi="Times New Roman"/>
          <w:sz w:val="28"/>
          <w:szCs w:val="28"/>
          <w:lang w:val="kk-KZ"/>
        </w:rPr>
        <w:t>;</w:t>
      </w:r>
    </w:p>
    <w:p w:rsidR="00C0562F" w:rsidRDefault="00C0562F" w:rsidP="00C0562F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10.Мужтахид ұғымы</w:t>
      </w:r>
    </w:p>
    <w:p w:rsidR="00C0562F" w:rsidRDefault="00C0562F" w:rsidP="00C0562F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 xml:space="preserve">11. </w:t>
      </w:r>
      <w:r>
        <w:rPr>
          <w:rFonts w:ascii="Times New Roman" w:hAnsi="Times New Roman"/>
          <w:sz w:val="28"/>
          <w:szCs w:val="28"/>
          <w:lang w:val="kk-KZ"/>
        </w:rPr>
        <w:t>Мужтахидке қойылатын талаптар</w:t>
      </w:r>
    </w:p>
    <w:p w:rsidR="00C0562F" w:rsidRDefault="00C0562F" w:rsidP="00C0562F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 xml:space="preserve">12. </w:t>
      </w:r>
      <w:r>
        <w:rPr>
          <w:rFonts w:ascii="Times New Roman" w:hAnsi="Times New Roman"/>
          <w:sz w:val="28"/>
          <w:szCs w:val="28"/>
          <w:lang w:val="kk-KZ"/>
        </w:rPr>
        <w:t xml:space="preserve">Құраннан үкім шығару </w:t>
      </w:r>
    </w:p>
    <w:p w:rsidR="00C0562F" w:rsidRDefault="00C0562F" w:rsidP="00C0562F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 xml:space="preserve">13. </w:t>
      </w:r>
      <w:r>
        <w:rPr>
          <w:rFonts w:ascii="Times New Roman" w:hAnsi="Times New Roman"/>
          <w:sz w:val="28"/>
          <w:szCs w:val="28"/>
          <w:lang w:val="kk-KZ"/>
        </w:rPr>
        <w:t>Хадистен үкім шығару</w:t>
      </w:r>
    </w:p>
    <w:p w:rsidR="00C0562F" w:rsidRDefault="00C0562F" w:rsidP="00C0562F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 xml:space="preserve">14. </w:t>
      </w:r>
      <w:r>
        <w:rPr>
          <w:rFonts w:ascii="Times New Roman" w:hAnsi="Times New Roman"/>
          <w:sz w:val="28"/>
          <w:szCs w:val="28"/>
          <w:lang w:val="kk-KZ"/>
        </w:rPr>
        <w:t>Ижтихадта қателесу</w:t>
      </w:r>
    </w:p>
    <w:p w:rsidR="00C0562F" w:rsidRPr="00D83168" w:rsidRDefault="00C0562F" w:rsidP="00C0562F">
      <w:pPr>
        <w:rPr>
          <w:rFonts w:ascii="Times New Roman" w:hAnsi="Times New Roman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 xml:space="preserve">15. </w:t>
      </w:r>
      <w:r>
        <w:rPr>
          <w:rFonts w:ascii="Times New Roman" w:hAnsi="Times New Roman"/>
          <w:sz w:val="28"/>
          <w:szCs w:val="28"/>
          <w:lang w:val="kk-KZ"/>
        </w:rPr>
        <w:t>Ханафи мәзхабы мужтахидтері</w:t>
      </w:r>
    </w:p>
    <w:p w:rsidR="00C0562F" w:rsidRDefault="00C0562F" w:rsidP="00C0562F">
      <w:pPr>
        <w:rPr>
          <w:rFonts w:ascii="Times New Roman" w:hAnsi="Times New Roman"/>
          <w:sz w:val="28"/>
          <w:szCs w:val="28"/>
          <w:lang w:val="kk-KZ"/>
        </w:rPr>
      </w:pPr>
    </w:p>
    <w:p w:rsidR="00C0562F" w:rsidRDefault="00C0562F" w:rsidP="00C0562F">
      <w:pPr>
        <w:rPr>
          <w:rFonts w:ascii="Times New Roman" w:hAnsi="Times New Roman"/>
          <w:sz w:val="28"/>
          <w:szCs w:val="28"/>
          <w:lang w:val="kk-KZ"/>
        </w:rPr>
      </w:pPr>
    </w:p>
    <w:p w:rsidR="00C0562F" w:rsidRPr="00D83168" w:rsidRDefault="00C0562F" w:rsidP="00C0562F">
      <w:pPr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 xml:space="preserve">Емтихан жұмыстарын бағалау 100 баллдық жүйемен, студенттің жауабының толыққандылығын ескере отырып бағаланады: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1"/>
        <w:gridCol w:w="2192"/>
        <w:gridCol w:w="2192"/>
        <w:gridCol w:w="2192"/>
      </w:tblGrid>
      <w:tr w:rsidR="00C0562F" w:rsidRPr="00D83168" w:rsidTr="00752249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62F" w:rsidRPr="00D83168" w:rsidRDefault="00C0562F" w:rsidP="0075224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Шкала, балл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62F" w:rsidRPr="00D83168" w:rsidRDefault="00C0562F" w:rsidP="0075224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Бағалау </w:t>
            </w:r>
          </w:p>
          <w:p w:rsidR="00C0562F" w:rsidRPr="00D83168" w:rsidRDefault="00C0562F" w:rsidP="0075224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1-</w:t>
            </w: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сұрақ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62F" w:rsidRPr="00D83168" w:rsidRDefault="00C0562F" w:rsidP="0075224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Бағалау</w:t>
            </w:r>
          </w:p>
          <w:p w:rsidR="00C0562F" w:rsidRPr="00D83168" w:rsidRDefault="00C0562F" w:rsidP="0075224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 xml:space="preserve"> 2- </w:t>
            </w: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сұрақ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62F" w:rsidRPr="00D83168" w:rsidRDefault="00C0562F" w:rsidP="0075224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Бағалау</w:t>
            </w:r>
          </w:p>
          <w:p w:rsidR="00C0562F" w:rsidRPr="00D83168" w:rsidRDefault="00C0562F" w:rsidP="007522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D8316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сұрақ</w:t>
            </w:r>
          </w:p>
        </w:tc>
      </w:tr>
      <w:tr w:rsidR="00C0562F" w:rsidRPr="00D83168" w:rsidTr="00752249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62F" w:rsidRPr="00D83168" w:rsidRDefault="00C0562F" w:rsidP="0075224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 xml:space="preserve">90-100 </w:t>
            </w: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өте жақсы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62F" w:rsidRPr="00D83168" w:rsidRDefault="00C0562F" w:rsidP="007522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26-30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62F" w:rsidRPr="00D83168" w:rsidRDefault="00C0562F" w:rsidP="007522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32-35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62F" w:rsidRPr="00D83168" w:rsidRDefault="00C0562F" w:rsidP="007522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32-35</w:t>
            </w:r>
          </w:p>
        </w:tc>
      </w:tr>
      <w:tr w:rsidR="00C0562F" w:rsidRPr="00D83168" w:rsidTr="00752249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62F" w:rsidRPr="00D83168" w:rsidRDefault="00C0562F" w:rsidP="007522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 xml:space="preserve">75-89 </w:t>
            </w: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жақсы</w:t>
            </w:r>
            <w:r w:rsidRPr="00D831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62F" w:rsidRPr="00D83168" w:rsidRDefault="00C0562F" w:rsidP="007522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23-27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62F" w:rsidRPr="00D83168" w:rsidRDefault="00C0562F" w:rsidP="007522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26-31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62F" w:rsidRPr="00D83168" w:rsidRDefault="00C0562F" w:rsidP="007522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26-31</w:t>
            </w:r>
          </w:p>
        </w:tc>
      </w:tr>
      <w:tr w:rsidR="00C0562F" w:rsidRPr="00D83168" w:rsidTr="00752249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62F" w:rsidRPr="00D83168" w:rsidRDefault="00C0562F" w:rsidP="0075224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 xml:space="preserve">50-74 </w:t>
            </w:r>
          </w:p>
          <w:p w:rsidR="00C0562F" w:rsidRPr="00D83168" w:rsidRDefault="00C0562F" w:rsidP="0075224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қанағаттанарлық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62F" w:rsidRPr="00D83168" w:rsidRDefault="00C0562F" w:rsidP="007522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14-22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62F" w:rsidRPr="00D83168" w:rsidRDefault="00C0562F" w:rsidP="007522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18-26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62F" w:rsidRPr="00D83168" w:rsidRDefault="00C0562F" w:rsidP="007522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18-26</w:t>
            </w:r>
          </w:p>
        </w:tc>
      </w:tr>
      <w:tr w:rsidR="00C0562F" w:rsidRPr="00D83168" w:rsidTr="00752249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62F" w:rsidRPr="00D83168" w:rsidRDefault="00C0562F" w:rsidP="0075224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 xml:space="preserve">0-49 </w:t>
            </w: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қанағаттанарлықсыз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62F" w:rsidRPr="00D83168" w:rsidRDefault="00C0562F" w:rsidP="007522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0-15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62F" w:rsidRPr="00D83168" w:rsidRDefault="00C0562F" w:rsidP="007522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0-17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62F" w:rsidRPr="00D83168" w:rsidRDefault="00C0562F" w:rsidP="007522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0-17</w:t>
            </w:r>
          </w:p>
        </w:tc>
      </w:tr>
    </w:tbl>
    <w:p w:rsidR="00C0562F" w:rsidRPr="00D83168" w:rsidRDefault="00C0562F" w:rsidP="00C0562F">
      <w:pPr>
        <w:rPr>
          <w:rFonts w:ascii="Times New Roman" w:hAnsi="Times New Roman"/>
          <w:sz w:val="28"/>
          <w:szCs w:val="28"/>
        </w:rPr>
      </w:pPr>
    </w:p>
    <w:p w:rsidR="00C0562F" w:rsidRPr="00144149" w:rsidRDefault="00C0562F" w:rsidP="00C0562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562F" w:rsidRDefault="00C0562F" w:rsidP="00C0562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62F" w:rsidRDefault="00C0562F" w:rsidP="00C0562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62F" w:rsidRDefault="00C0562F" w:rsidP="00C0562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62F" w:rsidRDefault="00C0562F" w:rsidP="00C0562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62F" w:rsidRDefault="00C0562F" w:rsidP="00C0562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62F" w:rsidRDefault="00C0562F" w:rsidP="00C0562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62F" w:rsidRDefault="00C0562F" w:rsidP="00C0562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62F" w:rsidRDefault="00C0562F" w:rsidP="00C0562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62F" w:rsidRDefault="00C0562F" w:rsidP="00C0562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0562F" w:rsidRDefault="00C0562F" w:rsidP="00C0562F"/>
    <w:p w:rsidR="00C0562F" w:rsidRDefault="00C0562F" w:rsidP="00C0562F"/>
    <w:p w:rsidR="00C0562F" w:rsidRDefault="00C0562F" w:rsidP="00C0562F"/>
    <w:p w:rsidR="00C0562F" w:rsidRDefault="00C0562F" w:rsidP="00C0562F"/>
    <w:p w:rsidR="00C0562F" w:rsidRDefault="00C0562F" w:rsidP="00C0562F"/>
    <w:p w:rsidR="001369C6" w:rsidRDefault="001369C6"/>
    <w:sectPr w:rsidR="001369C6" w:rsidSect="00C6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2F"/>
    <w:rsid w:val="001369C6"/>
    <w:rsid w:val="00C0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B6D33-D801-4FB6-9BB5-E4E53547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62F"/>
    <w:pPr>
      <w:spacing w:after="0" w:line="240" w:lineRule="auto"/>
      <w:ind w:firstLine="360"/>
    </w:pPr>
    <w:rPr>
      <w:rFonts w:ascii="Century Schoolbook" w:eastAsia="Century Schoolbook" w:hAnsi="Century Schoolbook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2021-03-14T09:55:00Z</dcterms:created>
  <dcterms:modified xsi:type="dcterms:W3CDTF">2021-03-14T09:58:00Z</dcterms:modified>
</cp:coreProperties>
</file>